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C3" w:rsidRPr="00E96ECC" w:rsidRDefault="00BF13C3" w:rsidP="00BF13C3">
      <w:pPr>
        <w:spacing w:before="120" w:after="120" w:line="360" w:lineRule="auto"/>
        <w:ind w:right="43"/>
        <w:jc w:val="center"/>
        <w:rPr>
          <w:rFonts w:ascii="GHEA Grapalat" w:hAnsi="GHEA Grapalat"/>
          <w:b/>
          <w:bCs/>
          <w:color w:val="002060"/>
          <w:sz w:val="24"/>
          <w:szCs w:val="24"/>
          <w:lang w:val="hy-AM"/>
        </w:rPr>
      </w:pPr>
      <w:proofErr w:type="spellStart"/>
      <w:r w:rsidRPr="00F31349">
        <w:rPr>
          <w:rFonts w:ascii="GHEA Grapalat" w:hAnsi="GHEA Grapalat"/>
          <w:b/>
          <w:bCs/>
          <w:sz w:val="24"/>
          <w:szCs w:val="24"/>
        </w:rPr>
        <w:t>Պետական</w:t>
      </w:r>
      <w:proofErr w:type="spellEnd"/>
      <w:r w:rsidRPr="00F31349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F31349">
        <w:rPr>
          <w:rFonts w:ascii="GHEA Grapalat" w:hAnsi="GHEA Grapalat"/>
          <w:b/>
          <w:bCs/>
          <w:sz w:val="24"/>
          <w:szCs w:val="24"/>
        </w:rPr>
        <w:t>գանձապետական</w:t>
      </w:r>
      <w:proofErr w:type="spellEnd"/>
      <w:r w:rsidRPr="00F31349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F31349">
        <w:rPr>
          <w:rFonts w:ascii="GHEA Grapalat" w:hAnsi="GHEA Grapalat"/>
          <w:b/>
          <w:bCs/>
          <w:sz w:val="24"/>
          <w:szCs w:val="24"/>
        </w:rPr>
        <w:t>պարտատոմսերի</w:t>
      </w:r>
      <w:proofErr w:type="spellEnd"/>
      <w:r w:rsidRPr="00F31349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F31349">
        <w:rPr>
          <w:rFonts w:ascii="GHEA Grapalat" w:hAnsi="GHEA Grapalat"/>
          <w:b/>
          <w:bCs/>
          <w:sz w:val="24"/>
          <w:szCs w:val="24"/>
        </w:rPr>
        <w:t>թողարկման</w:t>
      </w:r>
      <w:proofErr w:type="spellEnd"/>
      <w:r>
        <w:rPr>
          <w:rFonts w:ascii="GHEA Grapalat" w:hAnsi="GHEA Grapalat"/>
          <w:b/>
          <w:bCs/>
          <w:sz w:val="24"/>
          <w:szCs w:val="24"/>
          <w:lang w:val="hy-AM"/>
        </w:rPr>
        <w:t>, տեղաբաշխման</w:t>
      </w:r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ու</w:t>
      </w:r>
      <w:proofErr w:type="spellEnd"/>
      <w:r w:rsidRPr="00F31349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F31349">
        <w:rPr>
          <w:rFonts w:ascii="GHEA Grapalat" w:hAnsi="GHEA Grapalat"/>
          <w:b/>
          <w:bCs/>
          <w:sz w:val="24"/>
          <w:szCs w:val="24"/>
        </w:rPr>
        <w:t>հետգնման</w:t>
      </w:r>
      <w:proofErr w:type="spellEnd"/>
      <w:r w:rsidRPr="00F31349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F31349">
        <w:rPr>
          <w:rFonts w:ascii="GHEA Grapalat" w:hAnsi="GHEA Grapalat"/>
          <w:b/>
          <w:bCs/>
          <w:sz w:val="24"/>
          <w:szCs w:val="24"/>
        </w:rPr>
        <w:t>հիմնական</w:t>
      </w:r>
      <w:proofErr w:type="spellEnd"/>
      <w:r w:rsidRPr="00F31349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սկզբունքներ</w:t>
      </w:r>
      <w:proofErr w:type="spellEnd"/>
      <w:r>
        <w:rPr>
          <w:rFonts w:ascii="GHEA Grapalat" w:hAnsi="GHEA Grapalat"/>
          <w:b/>
          <w:bCs/>
          <w:sz w:val="24"/>
          <w:szCs w:val="24"/>
          <w:lang w:val="hy-AM"/>
        </w:rPr>
        <w:t>ը</w:t>
      </w:r>
      <w:r w:rsidRPr="00F31349">
        <w:rPr>
          <w:rFonts w:ascii="GHEA Grapalat" w:hAnsi="GHEA Grapalat"/>
          <w:b/>
          <w:bCs/>
          <w:sz w:val="24"/>
          <w:szCs w:val="24"/>
        </w:rPr>
        <w:t xml:space="preserve"> և 202</w:t>
      </w:r>
      <w:r w:rsidR="00C613B0">
        <w:rPr>
          <w:rFonts w:ascii="GHEA Grapalat" w:hAnsi="GHEA Grapalat"/>
          <w:b/>
          <w:bCs/>
          <w:sz w:val="24"/>
          <w:szCs w:val="24"/>
        </w:rPr>
        <w:t>4</w:t>
      </w:r>
      <w:r w:rsidRPr="00F31349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F31349">
        <w:rPr>
          <w:rFonts w:ascii="GHEA Grapalat" w:hAnsi="GHEA Grapalat"/>
          <w:b/>
          <w:bCs/>
          <w:sz w:val="24"/>
          <w:szCs w:val="24"/>
        </w:rPr>
        <w:t>թվականի</w:t>
      </w:r>
      <w:proofErr w:type="spellEnd"/>
      <w:r w:rsidRPr="00F31349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F31349">
        <w:rPr>
          <w:rFonts w:ascii="GHEA Grapalat" w:hAnsi="GHEA Grapalat"/>
          <w:b/>
          <w:bCs/>
          <w:sz w:val="24"/>
          <w:szCs w:val="24"/>
        </w:rPr>
        <w:t>տեղաբաշխման</w:t>
      </w:r>
      <w:proofErr w:type="spellEnd"/>
      <w:r w:rsidRPr="00F31349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F31349">
        <w:rPr>
          <w:rFonts w:ascii="GHEA Grapalat" w:hAnsi="GHEA Grapalat"/>
          <w:b/>
          <w:bCs/>
          <w:sz w:val="24"/>
          <w:szCs w:val="24"/>
        </w:rPr>
        <w:t>աճուրդների</w:t>
      </w:r>
      <w:proofErr w:type="spellEnd"/>
      <w:r w:rsidRPr="00F31349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օրացույց</w:t>
      </w:r>
      <w:proofErr w:type="spellEnd"/>
      <w:r>
        <w:rPr>
          <w:rFonts w:ascii="GHEA Grapalat" w:hAnsi="GHEA Grapalat"/>
          <w:b/>
          <w:bCs/>
          <w:sz w:val="24"/>
          <w:szCs w:val="24"/>
          <w:lang w:val="hy-AM"/>
        </w:rPr>
        <w:t>ը</w:t>
      </w:r>
    </w:p>
    <w:p w:rsidR="00C613B0" w:rsidRPr="00E96ECC" w:rsidRDefault="00C613B0" w:rsidP="00C613B0">
      <w:pPr>
        <w:spacing w:before="120" w:after="120" w:line="360" w:lineRule="auto"/>
        <w:ind w:right="43" w:firstLine="562"/>
        <w:jc w:val="both"/>
        <w:rPr>
          <w:rFonts w:ascii="GHEA Grapalat" w:hAnsi="GHEA Grapalat"/>
          <w:sz w:val="24"/>
          <w:szCs w:val="24"/>
          <w:lang w:val="hy-AM"/>
        </w:rPr>
      </w:pPr>
      <w:r w:rsidRPr="00E96ECC">
        <w:rPr>
          <w:rFonts w:ascii="GHEA Grapalat" w:hAnsi="GHEA Grapalat"/>
          <w:sz w:val="24"/>
          <w:szCs w:val="24"/>
          <w:lang w:val="hy-AM"/>
        </w:rPr>
        <w:t>Պետական գանձապետական պարտատոմսերով բյուջեի դեֆիցիտի ֆինանսավորումն իրականացվելու է կարճաժամկետ (</w:t>
      </w:r>
      <w:r w:rsidRPr="000A63C2">
        <w:rPr>
          <w:rFonts w:ascii="GHEA Grapalat" w:hAnsi="GHEA Grapalat"/>
          <w:sz w:val="24"/>
          <w:szCs w:val="24"/>
          <w:lang w:val="hy-AM"/>
        </w:rPr>
        <w:t>1 տարի</w:t>
      </w:r>
      <w:r w:rsidRPr="00E96ECC">
        <w:rPr>
          <w:rFonts w:ascii="GHEA Grapalat" w:hAnsi="GHEA Grapalat"/>
          <w:sz w:val="24"/>
          <w:szCs w:val="24"/>
          <w:lang w:val="hy-AM"/>
        </w:rPr>
        <w:t xml:space="preserve">), միջնաժամկետ (3 և 5 տարի), երկարաժամկետ (10 և 30 տարի) </w:t>
      </w:r>
      <w:r w:rsidRPr="000A63C2">
        <w:rPr>
          <w:rFonts w:ascii="GHEA Grapalat" w:hAnsi="GHEA Grapalat"/>
          <w:sz w:val="24"/>
          <w:szCs w:val="24"/>
          <w:lang w:val="hy-AM"/>
        </w:rPr>
        <w:t xml:space="preserve">պարտատոմսերի վերաբացումների </w:t>
      </w:r>
      <w:r w:rsidRPr="00E96ECC">
        <w:rPr>
          <w:rFonts w:ascii="GHEA Grapalat" w:hAnsi="GHEA Grapalat"/>
          <w:sz w:val="24"/>
          <w:szCs w:val="24"/>
          <w:lang w:val="hy-AM"/>
        </w:rPr>
        <w:t>և խնայողական</w:t>
      </w:r>
      <w:r w:rsidRPr="000A63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6ECC">
        <w:rPr>
          <w:rFonts w:ascii="GHEA Grapalat" w:hAnsi="GHEA Grapalat"/>
          <w:sz w:val="24"/>
          <w:szCs w:val="24"/>
          <w:lang w:val="hy-AM"/>
        </w:rPr>
        <w:t>(</w:t>
      </w:r>
      <w:r w:rsidRPr="000A63C2">
        <w:rPr>
          <w:rFonts w:ascii="GHEA Grapalat" w:hAnsi="GHEA Grapalat"/>
          <w:sz w:val="24"/>
          <w:szCs w:val="24"/>
          <w:lang w:val="hy-AM"/>
        </w:rPr>
        <w:t xml:space="preserve">6 ամիս, 1, 2 և </w:t>
      </w:r>
      <w:r w:rsidRPr="00E96ECC">
        <w:rPr>
          <w:rFonts w:ascii="GHEA Grapalat" w:hAnsi="GHEA Grapalat"/>
          <w:sz w:val="24"/>
          <w:szCs w:val="24"/>
          <w:lang w:val="hy-AM"/>
        </w:rPr>
        <w:t>3 տարի) պարտատոմսերի տեղաբաշխման միջոցով:</w:t>
      </w:r>
    </w:p>
    <w:p w:rsidR="00C613B0" w:rsidRPr="00A02E1A" w:rsidRDefault="00C613B0" w:rsidP="00C613B0">
      <w:pPr>
        <w:spacing w:before="120" w:after="120" w:line="360" w:lineRule="auto"/>
        <w:ind w:right="43" w:firstLine="562"/>
        <w:jc w:val="both"/>
        <w:rPr>
          <w:rFonts w:ascii="GHEA Grapalat" w:hAnsi="GHEA Grapalat"/>
          <w:sz w:val="24"/>
          <w:szCs w:val="24"/>
          <w:lang w:val="hy-AM"/>
        </w:rPr>
      </w:pPr>
      <w:r w:rsidRPr="00E96ECC">
        <w:rPr>
          <w:rFonts w:ascii="GHEA Grapalat" w:hAnsi="GHEA Grapalat"/>
          <w:sz w:val="24"/>
          <w:szCs w:val="24"/>
          <w:lang w:val="hy-AM"/>
        </w:rPr>
        <w:t xml:space="preserve">Յուրաքանչյուր երկու ամիսն առնվազն մեկ անգամ կկազմակերպվի 52, 39, 26 և 13 շաբաթ </w:t>
      </w:r>
      <w:r w:rsidRPr="000A63C2">
        <w:rPr>
          <w:rFonts w:ascii="GHEA Grapalat" w:hAnsi="GHEA Grapalat"/>
          <w:sz w:val="24"/>
          <w:szCs w:val="24"/>
          <w:lang w:val="hy-AM"/>
        </w:rPr>
        <w:t xml:space="preserve">մինչև </w:t>
      </w:r>
      <w:r w:rsidRPr="00E96ECC">
        <w:rPr>
          <w:rFonts w:ascii="GHEA Grapalat" w:hAnsi="GHEA Grapalat"/>
          <w:sz w:val="24"/>
          <w:szCs w:val="24"/>
          <w:lang w:val="hy-AM"/>
        </w:rPr>
        <w:t>մար</w:t>
      </w:r>
      <w:r w:rsidRPr="004D3424">
        <w:rPr>
          <w:rFonts w:ascii="GHEA Grapalat" w:hAnsi="GHEA Grapalat"/>
          <w:sz w:val="24"/>
          <w:szCs w:val="24"/>
          <w:lang w:val="hy-AM"/>
        </w:rPr>
        <w:t>ում</w:t>
      </w:r>
      <w:r w:rsidRPr="00E96ECC">
        <w:rPr>
          <w:rFonts w:ascii="GHEA Grapalat" w:hAnsi="GHEA Grapalat"/>
          <w:sz w:val="24"/>
          <w:szCs w:val="24"/>
          <w:lang w:val="hy-AM"/>
        </w:rPr>
        <w:t xml:space="preserve"> ժամկետ ունեցող պետական գանձապետական կարճաժամկետ պարտատոմսերի տեղաբաշխման աճուրդներ</w:t>
      </w:r>
      <w:r w:rsidRPr="00A02E1A">
        <w:rPr>
          <w:rFonts w:ascii="GHEA Grapalat" w:hAnsi="GHEA Grapalat"/>
          <w:sz w:val="24"/>
          <w:szCs w:val="24"/>
          <w:lang w:val="hy-AM"/>
        </w:rPr>
        <w:t>:</w:t>
      </w:r>
    </w:p>
    <w:p w:rsidR="00C613B0" w:rsidRPr="000A63C2" w:rsidRDefault="00C613B0" w:rsidP="00C613B0">
      <w:pPr>
        <w:pStyle w:val="ListParagraph"/>
        <w:spacing w:before="120" w:after="120" w:line="360" w:lineRule="auto"/>
        <w:ind w:left="0" w:right="51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96ECC">
        <w:rPr>
          <w:rFonts w:ascii="GHEA Grapalat" w:hAnsi="GHEA Grapalat"/>
          <w:sz w:val="24"/>
          <w:szCs w:val="24"/>
          <w:lang w:val="hy-AM"/>
        </w:rPr>
        <w:t>202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E96ECC">
        <w:rPr>
          <w:rFonts w:ascii="GHEA Grapalat" w:hAnsi="GHEA Grapalat"/>
          <w:sz w:val="24"/>
          <w:szCs w:val="24"/>
          <w:lang w:val="hy-AM"/>
        </w:rPr>
        <w:t xml:space="preserve"> թվականի ապրիլի 29-ին կթողարկվեն 3 և </w:t>
      </w:r>
      <w:r w:rsidRPr="00696786">
        <w:rPr>
          <w:rFonts w:ascii="GHEA Grapalat" w:hAnsi="GHEA Grapalat"/>
          <w:sz w:val="24"/>
          <w:szCs w:val="24"/>
          <w:lang w:val="hy-AM"/>
        </w:rPr>
        <w:t>5</w:t>
      </w:r>
      <w:r w:rsidRPr="00E96ECC">
        <w:rPr>
          <w:rFonts w:ascii="GHEA Grapalat" w:hAnsi="GHEA Grapalat"/>
          <w:sz w:val="24"/>
          <w:szCs w:val="24"/>
          <w:lang w:val="hy-AM"/>
        </w:rPr>
        <w:t xml:space="preserve"> տարի մարման ժամկետայնությամբ նոր միջնաժամկետ պետական գանձապետական պարտատոմսեր</w:t>
      </w:r>
      <w:r>
        <w:rPr>
          <w:rFonts w:ascii="GHEA Grapalat" w:hAnsi="GHEA Grapalat"/>
          <w:sz w:val="24"/>
          <w:szCs w:val="24"/>
          <w:lang w:val="hy-AM"/>
        </w:rPr>
        <w:t xml:space="preserve">, իսկ </w:t>
      </w:r>
      <w:r w:rsidRPr="00E96ECC">
        <w:rPr>
          <w:rFonts w:ascii="GHEA Grapalat" w:hAnsi="GHEA Grapalat"/>
          <w:sz w:val="24"/>
          <w:szCs w:val="24"/>
          <w:lang w:val="hy-AM"/>
        </w:rPr>
        <w:t>202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E96ECC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հոկտեմբեր</w:t>
      </w:r>
      <w:r w:rsidRPr="00E96ECC">
        <w:rPr>
          <w:rFonts w:ascii="GHEA Grapalat" w:hAnsi="GHEA Grapalat"/>
          <w:sz w:val="24"/>
          <w:szCs w:val="24"/>
          <w:lang w:val="hy-AM"/>
        </w:rPr>
        <w:t xml:space="preserve">ի 29-ին կթողարկվեն </w:t>
      </w:r>
      <w:r>
        <w:rPr>
          <w:rFonts w:ascii="GHEA Grapalat" w:hAnsi="GHEA Grapalat"/>
          <w:sz w:val="24"/>
          <w:szCs w:val="24"/>
          <w:lang w:val="hy-AM"/>
        </w:rPr>
        <w:t>10</w:t>
      </w:r>
      <w:r w:rsidRPr="00E96ECC">
        <w:rPr>
          <w:rFonts w:ascii="GHEA Grapalat" w:hAnsi="GHEA Grapalat"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lang w:val="hy-AM"/>
        </w:rPr>
        <w:t>30</w:t>
      </w:r>
      <w:r w:rsidRPr="00E96ECC">
        <w:rPr>
          <w:rFonts w:ascii="GHEA Grapalat" w:hAnsi="GHEA Grapalat"/>
          <w:sz w:val="24"/>
          <w:szCs w:val="24"/>
          <w:lang w:val="hy-AM"/>
        </w:rPr>
        <w:t xml:space="preserve"> տարի մարման ժամկետայնությամբ նոր </w:t>
      </w:r>
      <w:r>
        <w:rPr>
          <w:rFonts w:ascii="GHEA Grapalat" w:hAnsi="GHEA Grapalat"/>
          <w:sz w:val="24"/>
          <w:szCs w:val="24"/>
          <w:lang w:val="hy-AM"/>
        </w:rPr>
        <w:t>երկար</w:t>
      </w:r>
      <w:r w:rsidRPr="00E96ECC">
        <w:rPr>
          <w:rFonts w:ascii="GHEA Grapalat" w:hAnsi="GHEA Grapalat"/>
          <w:sz w:val="24"/>
          <w:szCs w:val="24"/>
          <w:lang w:val="hy-AM"/>
        </w:rPr>
        <w:t>աժամկետ պետական գանձապետական պարտատոմսեր: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6E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6ECC">
        <w:rPr>
          <w:rFonts w:ascii="GHEA Grapalat" w:hAnsi="GHEA Grapalat"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Cs/>
          <w:sz w:val="24"/>
          <w:szCs w:val="24"/>
          <w:lang w:val="hy-AM"/>
        </w:rPr>
        <w:t>4</w:t>
      </w:r>
      <w:r w:rsidRPr="00E96ECC">
        <w:rPr>
          <w:rFonts w:ascii="GHEA Grapalat" w:hAnsi="GHEA Grapalat"/>
          <w:bCs/>
          <w:sz w:val="24"/>
          <w:szCs w:val="24"/>
          <w:lang w:val="hy-AM"/>
        </w:rPr>
        <w:t xml:space="preserve"> թվականի ընթացքում կտեղաբաշխվեն 203</w:t>
      </w:r>
      <w:r w:rsidRPr="00806CD4">
        <w:rPr>
          <w:rFonts w:ascii="GHEA Grapalat" w:hAnsi="GHEA Grapalat"/>
          <w:bCs/>
          <w:sz w:val="24"/>
          <w:szCs w:val="24"/>
          <w:lang w:val="hy-AM"/>
        </w:rPr>
        <w:t>3</w:t>
      </w:r>
      <w:r w:rsidRPr="00E96ECC">
        <w:rPr>
          <w:rFonts w:ascii="GHEA Grapalat" w:hAnsi="GHEA Grapalat"/>
          <w:bCs/>
          <w:sz w:val="24"/>
          <w:szCs w:val="24"/>
          <w:lang w:val="hy-AM"/>
        </w:rPr>
        <w:t xml:space="preserve"> թվականի հոկտեմբերի 29-ին մարման ենթակա </w:t>
      </w:r>
      <w:r w:rsidRPr="00806CD4">
        <w:rPr>
          <w:rFonts w:ascii="GHEA Grapalat" w:hAnsi="GHEA Grapalat"/>
          <w:bCs/>
          <w:sz w:val="24"/>
          <w:szCs w:val="24"/>
          <w:lang w:val="hy-AM"/>
        </w:rPr>
        <w:t xml:space="preserve">(10 տարի) և </w:t>
      </w:r>
      <w:r w:rsidRPr="00E96ECC">
        <w:rPr>
          <w:rFonts w:ascii="GHEA Grapalat" w:hAnsi="GHEA Grapalat"/>
          <w:bCs/>
          <w:sz w:val="24"/>
          <w:szCs w:val="24"/>
          <w:lang w:val="hy-AM"/>
        </w:rPr>
        <w:t>20</w:t>
      </w:r>
      <w:r w:rsidRPr="00806CD4">
        <w:rPr>
          <w:rFonts w:ascii="GHEA Grapalat" w:hAnsi="GHEA Grapalat"/>
          <w:bCs/>
          <w:sz w:val="24"/>
          <w:szCs w:val="24"/>
          <w:lang w:val="hy-AM"/>
        </w:rPr>
        <w:t>52</w:t>
      </w:r>
      <w:r w:rsidRPr="00E96ECC">
        <w:rPr>
          <w:rFonts w:ascii="GHEA Grapalat" w:hAnsi="GHEA Grapalat"/>
          <w:bCs/>
          <w:sz w:val="24"/>
          <w:szCs w:val="24"/>
          <w:lang w:val="hy-AM"/>
        </w:rPr>
        <w:t xml:space="preserve"> թվականի հոկտեմբերի 29-ին մարման ենթակա </w:t>
      </w:r>
      <w:r w:rsidRPr="00806CD4">
        <w:rPr>
          <w:rFonts w:ascii="GHEA Grapalat" w:hAnsi="GHEA Grapalat"/>
          <w:bCs/>
          <w:sz w:val="24"/>
          <w:szCs w:val="24"/>
          <w:lang w:val="hy-AM"/>
        </w:rPr>
        <w:t xml:space="preserve">(30 տարի) </w:t>
      </w:r>
      <w:r w:rsidRPr="00E96ECC">
        <w:rPr>
          <w:rFonts w:ascii="GHEA Grapalat" w:hAnsi="GHEA Grapalat"/>
          <w:bCs/>
          <w:sz w:val="24"/>
          <w:szCs w:val="24"/>
          <w:lang w:val="hy-AM"/>
        </w:rPr>
        <w:t xml:space="preserve">երկարաժամկետ պարտատոմսերը, որոնց թողարկումն իրականացվել է </w:t>
      </w:r>
      <w:r w:rsidRPr="00806CD4">
        <w:rPr>
          <w:rFonts w:ascii="GHEA Grapalat" w:hAnsi="GHEA Grapalat"/>
          <w:bCs/>
          <w:sz w:val="24"/>
          <w:szCs w:val="24"/>
          <w:lang w:val="hy-AM"/>
        </w:rPr>
        <w:t xml:space="preserve">համապատասխանաբար </w:t>
      </w:r>
      <w:r w:rsidRPr="00E96ECC">
        <w:rPr>
          <w:rFonts w:ascii="GHEA Grapalat" w:hAnsi="GHEA Grapalat"/>
          <w:bCs/>
          <w:sz w:val="24"/>
          <w:szCs w:val="24"/>
          <w:lang w:val="hy-AM"/>
        </w:rPr>
        <w:t>202</w:t>
      </w:r>
      <w:r w:rsidRPr="00806CD4">
        <w:rPr>
          <w:rFonts w:ascii="GHEA Grapalat" w:hAnsi="GHEA Grapalat"/>
          <w:bCs/>
          <w:sz w:val="24"/>
          <w:szCs w:val="24"/>
          <w:lang w:val="hy-AM"/>
        </w:rPr>
        <w:t>2</w:t>
      </w:r>
      <w:r w:rsidRPr="00E96ECC">
        <w:rPr>
          <w:rFonts w:ascii="GHEA Grapalat" w:hAnsi="GHEA Grapalat"/>
          <w:bCs/>
          <w:sz w:val="24"/>
          <w:szCs w:val="24"/>
          <w:lang w:val="hy-AM"/>
        </w:rPr>
        <w:t xml:space="preserve"> թվականի հոկտեմբերի 29-ին</w:t>
      </w:r>
      <w:r w:rsidRPr="00806CD4">
        <w:rPr>
          <w:rFonts w:ascii="GHEA Grapalat" w:hAnsi="GHEA Grapalat"/>
          <w:bCs/>
          <w:sz w:val="24"/>
          <w:szCs w:val="24"/>
          <w:lang w:val="hy-AM"/>
        </w:rPr>
        <w:t xml:space="preserve"> և ապրիլի 29-ին</w:t>
      </w:r>
      <w:r w:rsidRPr="00E96ECC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C613B0" w:rsidRPr="000A63C2" w:rsidRDefault="00C613B0" w:rsidP="00C613B0">
      <w:pPr>
        <w:pStyle w:val="ListParagraph"/>
        <w:spacing w:before="120" w:after="120" w:line="360" w:lineRule="auto"/>
        <w:ind w:left="0" w:right="51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A63C2">
        <w:rPr>
          <w:rFonts w:ascii="GHEA Grapalat" w:hAnsi="GHEA Grapalat"/>
          <w:bCs/>
          <w:sz w:val="24"/>
          <w:szCs w:val="24"/>
          <w:lang w:val="hy-AM"/>
        </w:rPr>
        <w:t xml:space="preserve">3 և 5 տարի մարման ժամկետով պարտատոմսերի տեղաբաշխման աճուրդի նվազագույն ծավալը, որպես կանոն, </w:t>
      </w:r>
      <w:r w:rsidRPr="00806CD4">
        <w:rPr>
          <w:rFonts w:ascii="GHEA Grapalat" w:hAnsi="GHEA Grapalat"/>
          <w:bCs/>
          <w:sz w:val="24"/>
          <w:szCs w:val="24"/>
          <w:lang w:val="hy-AM"/>
        </w:rPr>
        <w:t>25</w:t>
      </w:r>
      <w:r w:rsidRPr="000A63C2">
        <w:rPr>
          <w:rFonts w:ascii="GHEA Grapalat" w:hAnsi="GHEA Grapalat"/>
          <w:bCs/>
          <w:sz w:val="24"/>
          <w:szCs w:val="24"/>
          <w:lang w:val="hy-AM"/>
        </w:rPr>
        <w:t xml:space="preserve"> մլրդ դրամ է:</w:t>
      </w:r>
    </w:p>
    <w:p w:rsidR="00C613B0" w:rsidRPr="000A63C2" w:rsidRDefault="00C613B0" w:rsidP="00C613B0">
      <w:pPr>
        <w:pStyle w:val="ListParagraph"/>
        <w:spacing w:before="120" w:after="120" w:line="360" w:lineRule="auto"/>
        <w:ind w:left="0" w:right="51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A63C2">
        <w:rPr>
          <w:rFonts w:ascii="GHEA Grapalat" w:hAnsi="GHEA Grapalat"/>
          <w:bCs/>
          <w:sz w:val="24"/>
          <w:szCs w:val="24"/>
          <w:lang w:val="hy-AM"/>
        </w:rPr>
        <w:t>10 տարի մարման ժամկետով պարտատոմսերի տեղաբաշխման աճուրդի նվազագույն ծավալը, որպես կանոն, 40 մլրդ դրամ է:</w:t>
      </w:r>
    </w:p>
    <w:p w:rsidR="00C613B0" w:rsidRPr="000A63C2" w:rsidRDefault="00C613B0" w:rsidP="00C613B0">
      <w:pPr>
        <w:pStyle w:val="ListParagraph"/>
        <w:spacing w:before="120" w:after="120" w:line="360" w:lineRule="auto"/>
        <w:ind w:left="0" w:right="51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A63C2">
        <w:rPr>
          <w:rFonts w:ascii="GHEA Grapalat" w:hAnsi="GHEA Grapalat"/>
          <w:bCs/>
          <w:sz w:val="24"/>
          <w:szCs w:val="24"/>
          <w:lang w:val="hy-AM"/>
        </w:rPr>
        <w:t>30 տարի մարման ժամկետով պարտատոմսերի տեղաբաշխման աճուրդի նվազագույն ծավալը, որպես կանոն,</w:t>
      </w:r>
      <w:r w:rsidRPr="00A02E1A">
        <w:rPr>
          <w:rFonts w:ascii="GHEA Grapalat" w:hAnsi="GHEA Grapalat"/>
          <w:bCs/>
          <w:sz w:val="24"/>
          <w:szCs w:val="24"/>
          <w:lang w:val="hy-AM"/>
        </w:rPr>
        <w:t xml:space="preserve"> 20</w:t>
      </w:r>
      <w:r w:rsidRPr="000A63C2">
        <w:rPr>
          <w:rFonts w:ascii="GHEA Grapalat" w:hAnsi="GHEA Grapalat"/>
          <w:bCs/>
          <w:sz w:val="24"/>
          <w:szCs w:val="24"/>
          <w:lang w:val="hy-AM"/>
        </w:rPr>
        <w:t xml:space="preserve"> մլրդ դրամ է:</w:t>
      </w:r>
    </w:p>
    <w:p w:rsidR="00C613B0" w:rsidRPr="001978A4" w:rsidRDefault="00C613B0" w:rsidP="00C613B0">
      <w:pPr>
        <w:pStyle w:val="ListParagraph"/>
        <w:spacing w:after="0" w:line="360" w:lineRule="auto"/>
        <w:ind w:left="0" w:right="51"/>
        <w:jc w:val="center"/>
        <w:rPr>
          <w:noProof/>
          <w:lang w:val="hy-AM"/>
        </w:rPr>
      </w:pPr>
      <w:r w:rsidRPr="00806CD4">
        <w:rPr>
          <w:lang w:val="hy-AM"/>
        </w:rPr>
        <w:t xml:space="preserve"> </w:t>
      </w:r>
    </w:p>
    <w:p w:rsidR="00C613B0" w:rsidRPr="007537B4" w:rsidRDefault="00C613B0" w:rsidP="00C613B0">
      <w:pPr>
        <w:pStyle w:val="ListParagraph"/>
        <w:spacing w:after="0" w:line="360" w:lineRule="auto"/>
        <w:ind w:left="0" w:right="51"/>
        <w:jc w:val="center"/>
        <w:rPr>
          <w:rFonts w:ascii="GHEA Grapalat" w:hAnsi="GHEA Grapalat"/>
          <w:bCs/>
          <w:sz w:val="24"/>
          <w:szCs w:val="24"/>
        </w:rPr>
      </w:pPr>
      <w:r w:rsidRPr="005823B3">
        <w:rPr>
          <w:noProof/>
        </w:rPr>
        <w:lastRenderedPageBreak/>
        <w:drawing>
          <wp:inline distT="0" distB="0" distL="0" distR="0" wp14:anchorId="6428D346" wp14:editId="0D3E0D2F">
            <wp:extent cx="6679235" cy="760984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74" cy="763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3B0" w:rsidRDefault="00C613B0" w:rsidP="00C613B0">
      <w:pPr>
        <w:tabs>
          <w:tab w:val="left" w:pos="142"/>
        </w:tabs>
        <w:spacing w:before="120" w:after="120" w:line="360" w:lineRule="auto"/>
        <w:ind w:right="43"/>
        <w:jc w:val="both"/>
        <w:rPr>
          <w:rFonts w:ascii="GHEA Grapalat" w:hAnsi="GHEA Grapalat"/>
          <w:sz w:val="24"/>
          <w:szCs w:val="24"/>
          <w:lang w:val="hy-AM"/>
        </w:rPr>
      </w:pPr>
      <w:r w:rsidRPr="007664AC">
        <w:rPr>
          <w:rFonts w:ascii="GHEA Grapalat" w:hAnsi="GHEA Grapalat"/>
          <w:sz w:val="24"/>
          <w:szCs w:val="24"/>
          <w:lang w:val="hy-AM"/>
        </w:rPr>
        <w:tab/>
      </w:r>
      <w:r w:rsidRPr="007664AC">
        <w:rPr>
          <w:rFonts w:ascii="GHEA Grapalat" w:hAnsi="GHEA Grapalat"/>
          <w:sz w:val="24"/>
          <w:szCs w:val="24"/>
          <w:lang w:val="hy-AM"/>
        </w:rPr>
        <w:tab/>
      </w:r>
    </w:p>
    <w:p w:rsidR="00C613B0" w:rsidRPr="007664AC" w:rsidRDefault="00C613B0" w:rsidP="00C613B0">
      <w:pPr>
        <w:tabs>
          <w:tab w:val="left" w:pos="142"/>
        </w:tabs>
        <w:spacing w:before="120" w:after="120" w:line="360" w:lineRule="auto"/>
        <w:ind w:right="4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bookmarkStart w:id="0" w:name="_GoBack"/>
      <w:bookmarkEnd w:id="0"/>
      <w:r w:rsidRPr="007664AC">
        <w:rPr>
          <w:rFonts w:ascii="GHEA Grapalat" w:hAnsi="GHEA Grapalat"/>
          <w:sz w:val="24"/>
          <w:szCs w:val="24"/>
          <w:lang w:val="hy-AM"/>
        </w:rPr>
        <w:t>Աճուրդների կողմնորոշիչ ծավալների վերաբերյալ տեղեկատվությունը կհրապարակվի եռամսյակային կտրվածքով</w:t>
      </w:r>
      <w:r w:rsidRPr="000A63C2">
        <w:rPr>
          <w:rFonts w:ascii="GHEA Grapalat" w:hAnsi="GHEA Grapalat"/>
          <w:sz w:val="24"/>
          <w:szCs w:val="24"/>
          <w:lang w:val="hy-AM"/>
        </w:rPr>
        <w:t>, յուրաքանչյուր եռամսյակից 10 օր առաջ</w:t>
      </w:r>
      <w:r w:rsidRPr="007664AC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C613B0" w:rsidRPr="007664AC" w:rsidRDefault="00C613B0" w:rsidP="00C613B0">
      <w:pPr>
        <w:tabs>
          <w:tab w:val="left" w:pos="142"/>
        </w:tabs>
        <w:spacing w:before="120" w:after="120" w:line="360" w:lineRule="auto"/>
        <w:ind w:right="43"/>
        <w:jc w:val="both"/>
        <w:rPr>
          <w:rFonts w:ascii="GHEA Grapalat" w:hAnsi="GHEA Grapalat"/>
          <w:sz w:val="24"/>
          <w:szCs w:val="24"/>
          <w:lang w:val="hy-AM"/>
        </w:rPr>
      </w:pPr>
      <w:r w:rsidRPr="007664AC">
        <w:rPr>
          <w:rFonts w:ascii="GHEA Grapalat" w:hAnsi="GHEA Grapalat"/>
          <w:sz w:val="24"/>
          <w:szCs w:val="24"/>
          <w:lang w:val="hy-AM"/>
        </w:rPr>
        <w:tab/>
      </w:r>
      <w:r w:rsidRPr="007664AC">
        <w:rPr>
          <w:rFonts w:ascii="GHEA Grapalat" w:hAnsi="GHEA Grapalat"/>
          <w:sz w:val="24"/>
          <w:szCs w:val="24"/>
          <w:lang w:val="hy-AM"/>
        </w:rPr>
        <w:tab/>
        <w:t>Յուրաքանչյուր աճուրդին տեղաբաշխման ենթակա պարտատոմսերի ծավալների (միջակայքի) և ժամկետների վերաբերյալ տեղեկատվությունը կհրապարակվի աճուրդի</w:t>
      </w:r>
      <w:r w:rsidRPr="000A63C2">
        <w:rPr>
          <w:rFonts w:ascii="GHEA Grapalat" w:hAnsi="GHEA Grapalat"/>
          <w:sz w:val="24"/>
          <w:szCs w:val="24"/>
          <w:lang w:val="hy-AM"/>
        </w:rPr>
        <w:t xml:space="preserve"> ամսաթվին նախորդող ամսվա վերջին տասնօրյակում</w:t>
      </w:r>
      <w:r w:rsidRPr="007664AC">
        <w:rPr>
          <w:rFonts w:ascii="GHEA Grapalat" w:hAnsi="GHEA Grapalat"/>
          <w:sz w:val="24"/>
          <w:szCs w:val="24"/>
          <w:lang w:val="hy-AM"/>
        </w:rPr>
        <w:t>՝ գործակալների հետ խորհրդակցելուց հետո:</w:t>
      </w:r>
    </w:p>
    <w:p w:rsidR="00C613B0" w:rsidRPr="007664AC" w:rsidRDefault="00C613B0" w:rsidP="00C613B0">
      <w:pPr>
        <w:pStyle w:val="ListParagraph"/>
        <w:tabs>
          <w:tab w:val="left" w:pos="142"/>
        </w:tabs>
        <w:spacing w:before="120" w:after="120" w:line="360" w:lineRule="auto"/>
        <w:ind w:left="0" w:right="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64AC">
        <w:rPr>
          <w:rFonts w:ascii="GHEA Grapalat" w:hAnsi="GHEA Grapalat"/>
          <w:sz w:val="24"/>
          <w:szCs w:val="24"/>
          <w:lang w:val="hy-AM"/>
        </w:rPr>
        <w:t>Կարող են իրականացվել պետական գանձապետական կարճաժամկետ պարտատոմսերի լրացուցիչ թողարկումներ, ընդ որում մինչև 3 շաբաթ մարման ժամկետայնությամբ թողարկումներ կարող են իրականացվել կանխիկ հոսքերի կառավարման նպատակով, իսկ 3-12 շաբաթ մարման ժամկետայնությամբ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64AC">
        <w:rPr>
          <w:rFonts w:ascii="GHEA Grapalat" w:hAnsi="GHEA Grapalat"/>
          <w:sz w:val="24"/>
          <w:szCs w:val="24"/>
          <w:lang w:val="hy-AM"/>
        </w:rPr>
        <w:t>թողարկումներ`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64AC">
        <w:rPr>
          <w:rFonts w:ascii="GHEA Grapalat" w:hAnsi="GHEA Grapalat"/>
          <w:sz w:val="24"/>
          <w:szCs w:val="24"/>
          <w:lang w:val="hy-AM"/>
        </w:rPr>
        <w:t>հարկաբյուջետային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64AC"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64AC">
        <w:rPr>
          <w:rFonts w:ascii="GHEA Grapalat" w:hAnsi="GHEA Grapalat"/>
          <w:sz w:val="24"/>
          <w:szCs w:val="24"/>
          <w:lang w:val="hy-AM"/>
        </w:rPr>
        <w:t>դրամավարկային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64AC">
        <w:rPr>
          <w:rFonts w:ascii="GHEA Grapalat" w:hAnsi="GHEA Grapalat"/>
          <w:sz w:val="24"/>
          <w:szCs w:val="24"/>
          <w:lang w:val="hy-AM"/>
        </w:rPr>
        <w:t>քաղաքականությունների կոորդինացման շրջանակներում:</w:t>
      </w:r>
    </w:p>
    <w:p w:rsidR="00C613B0" w:rsidRPr="004D3424" w:rsidRDefault="00C613B0" w:rsidP="00C613B0">
      <w:pPr>
        <w:pStyle w:val="ListParagraph"/>
        <w:tabs>
          <w:tab w:val="left" w:pos="142"/>
        </w:tabs>
        <w:spacing w:before="120" w:after="120" w:line="360" w:lineRule="auto"/>
        <w:ind w:left="0" w:right="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64AC">
        <w:rPr>
          <w:rFonts w:ascii="GHEA Grapalat" w:hAnsi="GHEA Grapalat"/>
          <w:sz w:val="24"/>
          <w:szCs w:val="24"/>
          <w:lang w:val="hy-AM"/>
        </w:rPr>
        <w:t xml:space="preserve">Ապրիլի 29-ը և հոկտեմբերի 29-ը, որոնց վրա կենտրոնացված են արժեկտրոնային պարտատոմսերի տոկոսավճարներն ու մարումները, հանդիսանում են աճուրդների պահուստային օրեր: </w:t>
      </w:r>
    </w:p>
    <w:p w:rsidR="00C613B0" w:rsidRDefault="00C613B0" w:rsidP="00C613B0">
      <w:pPr>
        <w:pStyle w:val="ListParagraph"/>
        <w:tabs>
          <w:tab w:val="left" w:pos="142"/>
        </w:tabs>
        <w:spacing w:before="120" w:after="120" w:line="360" w:lineRule="auto"/>
        <w:ind w:left="0" w:right="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664AC">
        <w:rPr>
          <w:rFonts w:ascii="GHEA Grapalat" w:hAnsi="GHEA Grapalat"/>
          <w:sz w:val="24"/>
          <w:szCs w:val="24"/>
          <w:lang w:val="hy-AM"/>
        </w:rPr>
        <w:t xml:space="preserve">ՀՀ ֆինանսների նախարարությունը, </w:t>
      </w:r>
      <w:r w:rsidRPr="000A63C2">
        <w:rPr>
          <w:rFonts w:ascii="GHEA Grapalat" w:hAnsi="GHEA Grapalat"/>
          <w:sz w:val="24"/>
          <w:szCs w:val="24"/>
          <w:lang w:val="hy-AM"/>
        </w:rPr>
        <w:t>բացառիկ դեպքերում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0A63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64AC">
        <w:rPr>
          <w:rFonts w:ascii="GHEA Grapalat" w:hAnsi="GHEA Grapalat"/>
          <w:sz w:val="24"/>
          <w:szCs w:val="24"/>
          <w:lang w:val="hy-AM"/>
        </w:rPr>
        <w:t>ելնելով փոխառության կարիքից և շուկայի միտումներից կարող է հայտարարել լրացուցիչ աճուրդի օրեր</w:t>
      </w:r>
      <w:r w:rsidRPr="000A63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664AC">
        <w:rPr>
          <w:rFonts w:ascii="GHEA Grapalat" w:hAnsi="GHEA Grapalat"/>
          <w:sz w:val="24"/>
          <w:szCs w:val="24"/>
          <w:lang w:val="hy-AM"/>
        </w:rPr>
        <w:t>չեղարկել աճուրդի օրերը:</w:t>
      </w:r>
    </w:p>
    <w:p w:rsidR="00C613B0" w:rsidRPr="007664AC" w:rsidRDefault="00C613B0" w:rsidP="00C613B0">
      <w:pPr>
        <w:pStyle w:val="ListParagraph"/>
        <w:tabs>
          <w:tab w:val="left" w:pos="142"/>
        </w:tabs>
        <w:spacing w:before="120" w:after="120" w:line="360" w:lineRule="auto"/>
        <w:ind w:left="0" w:right="43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Շրջանառության մեջ գտնվող պետական գանձապետական պարտատոմսերի կոնսոլիդացիայի, դրամային պարտատոմսերի վերաֆինանսավորման ռիսկի կառավարման  նպատակով 2024 թվականին կիրականացվեն փոխանակման աճուրդներ: Ներքին պետական պարտքի գործիքակազմի ընդլայնման շրջանակներում կիրականացվի գնաճին կցված պարտատոմսերի պիլոտային թողարկում: </w:t>
      </w:r>
    </w:p>
    <w:p w:rsidR="00C613B0" w:rsidRPr="007664AC" w:rsidRDefault="00C613B0" w:rsidP="00C613B0">
      <w:pPr>
        <w:spacing w:before="120" w:after="120" w:line="360" w:lineRule="auto"/>
        <w:ind w:right="43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664AC">
        <w:rPr>
          <w:rFonts w:ascii="GHEA Grapalat" w:hAnsi="GHEA Grapalat"/>
          <w:sz w:val="24"/>
          <w:szCs w:val="24"/>
          <w:lang w:val="hy-AM"/>
        </w:rPr>
        <w:t>202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7664AC">
        <w:rPr>
          <w:rFonts w:ascii="GHEA Grapalat" w:hAnsi="GHEA Grapalat"/>
          <w:sz w:val="24"/>
          <w:szCs w:val="24"/>
          <w:lang w:val="hy-AM"/>
        </w:rPr>
        <w:t xml:space="preserve"> թվականի ընթացքում</w:t>
      </w:r>
      <w:r w:rsidRPr="002C125D">
        <w:rPr>
          <w:rFonts w:ascii="GHEA Grapalat" w:hAnsi="GHEA Grapalat"/>
          <w:sz w:val="24"/>
          <w:szCs w:val="24"/>
          <w:lang w:val="hy-AM"/>
        </w:rPr>
        <w:t>, ըստ անհրաժեշտության,</w:t>
      </w:r>
      <w:r w:rsidRPr="007664AC">
        <w:rPr>
          <w:rFonts w:ascii="GHEA Grapalat" w:hAnsi="GHEA Grapalat"/>
          <w:sz w:val="24"/>
          <w:szCs w:val="24"/>
          <w:lang w:val="hy-AM"/>
        </w:rPr>
        <w:t xml:space="preserve"> կիրականացվեն նաև պետական գանձապետական պարտատոմսերի հետգնումներ: 202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7664AC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7664AC">
        <w:rPr>
          <w:rFonts w:ascii="GHEA Grapalat" w:hAnsi="GHEA Grapalat"/>
          <w:sz w:val="24"/>
          <w:szCs w:val="24"/>
          <w:lang w:val="hy-AM"/>
        </w:rPr>
        <w:lastRenderedPageBreak/>
        <w:t>ընթացքում պարտատոմսերի հետգնումների 70-80%</w:t>
      </w:r>
      <w:r>
        <w:rPr>
          <w:rFonts w:ascii="GHEA Grapalat" w:hAnsi="GHEA Grapalat"/>
          <w:sz w:val="24"/>
          <w:szCs w:val="24"/>
          <w:lang w:val="hy-AM"/>
        </w:rPr>
        <w:t>-ը</w:t>
      </w:r>
      <w:r w:rsidRPr="007664AC">
        <w:rPr>
          <w:rFonts w:ascii="GHEA Grapalat" w:hAnsi="GHEA Grapalat"/>
          <w:sz w:val="24"/>
          <w:szCs w:val="24"/>
          <w:lang w:val="hy-AM"/>
        </w:rPr>
        <w:t xml:space="preserve"> կիրականացվեն մարման գրաֆիկի հարթեցման, իսկ 20-30%</w:t>
      </w:r>
      <w:r>
        <w:rPr>
          <w:rFonts w:ascii="GHEA Grapalat" w:hAnsi="GHEA Grapalat"/>
          <w:sz w:val="24"/>
          <w:szCs w:val="24"/>
          <w:lang w:val="hy-AM"/>
        </w:rPr>
        <w:t>-ը</w:t>
      </w:r>
      <w:r w:rsidRPr="007664AC">
        <w:rPr>
          <w:rFonts w:ascii="GHEA Grapalat" w:hAnsi="GHEA Grapalat"/>
          <w:sz w:val="24"/>
          <w:szCs w:val="24"/>
          <w:lang w:val="hy-AM"/>
        </w:rPr>
        <w:t>՝ պարտատոմսերի իրացվելիությունը խթանելու նպատակով: Որպես կանոն, պետական գանձապետական պարտատոմսերի հետգնումները կիրականացվեն միջնաժամկետ և երկարաժամկետ պարտատոմսերի տեղաբաշխումների օրերին։ ՀՀ ֆինանսների նախարարությունը յուրաքանչյուր թողարկման պարտատոմսերի տեղաբաշխման ժամանակահատվածում այդ պարտատոմսերի հետգնում չի իրականացնի:</w:t>
      </w:r>
    </w:p>
    <w:p w:rsidR="00C613B0" w:rsidRPr="007664AC" w:rsidRDefault="00C613B0" w:rsidP="00C613B0">
      <w:pPr>
        <w:spacing w:before="120" w:after="120" w:line="360" w:lineRule="auto"/>
        <w:ind w:right="43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664AC">
        <w:rPr>
          <w:rFonts w:ascii="GHEA Grapalat" w:hAnsi="GHEA Grapalat"/>
          <w:sz w:val="24"/>
          <w:szCs w:val="24"/>
          <w:lang w:val="hy-AM"/>
        </w:rPr>
        <w:t xml:space="preserve">ՀՀ ֆինանսների նախարարության </w:t>
      </w:r>
      <w:hyperlink r:id="rId5" w:history="1">
        <w:r w:rsidRPr="007664AC">
          <w:rPr>
            <w:rStyle w:val="Hyperlink"/>
            <w:rFonts w:ascii="GHEA Grapalat" w:hAnsi="GHEA Grapalat"/>
            <w:sz w:val="24"/>
            <w:szCs w:val="24"/>
            <w:lang w:val="hy-AM"/>
          </w:rPr>
          <w:t>www.minfin.am</w:t>
        </w:r>
      </w:hyperlink>
      <w:r w:rsidRPr="007664AC">
        <w:rPr>
          <w:rFonts w:ascii="GHEA Grapalat" w:hAnsi="GHEA Grapalat"/>
          <w:sz w:val="24"/>
          <w:szCs w:val="24"/>
          <w:lang w:val="hy-AM"/>
        </w:rPr>
        <w:t xml:space="preserve"> պաշտոնական կայքում եռամսյակային կտրվածքով, յուրաքանչյուր եռամսյակից 10 օր առաջ, կհրապարակվի ուղենշային համարվող պարտատոմսերի ցանկը:</w:t>
      </w:r>
    </w:p>
    <w:p w:rsidR="00BF13C3" w:rsidRPr="007664AC" w:rsidRDefault="00C613B0" w:rsidP="00C613B0">
      <w:pPr>
        <w:spacing w:before="120" w:after="120" w:line="360" w:lineRule="auto"/>
        <w:ind w:right="43" w:firstLine="562"/>
        <w:jc w:val="both"/>
        <w:rPr>
          <w:rFonts w:ascii="GHEA Grapalat" w:hAnsi="GHEA Grapalat"/>
          <w:sz w:val="24"/>
          <w:szCs w:val="24"/>
          <w:lang w:val="hy-AM"/>
        </w:rPr>
      </w:pPr>
      <w:r w:rsidRPr="007664AC">
        <w:rPr>
          <w:rFonts w:ascii="GHEA Grapalat" w:hAnsi="GHEA Grapalat"/>
          <w:sz w:val="24"/>
          <w:szCs w:val="24"/>
          <w:lang w:val="hy-AM"/>
        </w:rPr>
        <w:t xml:space="preserve">Յուրաքանչյուր ամսվա նախավերջին հինգշաբթի օրը կկազմակերպվի հանդիպում գործակալների հետ: Յուրաքանչյուր եռամսյակի </w:t>
      </w:r>
      <w:r w:rsidRPr="004D3424">
        <w:rPr>
          <w:rFonts w:ascii="GHEA Grapalat" w:hAnsi="GHEA Grapalat"/>
          <w:sz w:val="24"/>
          <w:szCs w:val="24"/>
          <w:lang w:val="hy-AM"/>
        </w:rPr>
        <w:t xml:space="preserve">երրորդ ամսվա </w:t>
      </w:r>
      <w:r w:rsidRPr="00511CB2">
        <w:rPr>
          <w:rFonts w:ascii="GHEA Grapalat" w:hAnsi="GHEA Grapalat"/>
          <w:sz w:val="24"/>
          <w:szCs w:val="24"/>
          <w:lang w:val="hy-AM"/>
        </w:rPr>
        <w:t>երկրորդ հինգշաբթի օրը</w:t>
      </w:r>
      <w:r w:rsidRPr="007664AC">
        <w:rPr>
          <w:rFonts w:ascii="GHEA Grapalat" w:hAnsi="GHEA Grapalat"/>
          <w:sz w:val="24"/>
          <w:szCs w:val="24"/>
          <w:lang w:val="hy-AM"/>
        </w:rPr>
        <w:t xml:space="preserve"> կկազմակերպվի հանդիպում պետական պարտատոմսերի շուկայի այլ ինստիտուցիոնալ մասնակիցների հետ:</w:t>
      </w:r>
    </w:p>
    <w:sectPr w:rsidR="00BF13C3" w:rsidRPr="007664AC" w:rsidSect="006138A4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70"/>
    <w:rsid w:val="00045BE6"/>
    <w:rsid w:val="00494770"/>
    <w:rsid w:val="006138A4"/>
    <w:rsid w:val="00BF13C3"/>
    <w:rsid w:val="00C6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C7501"/>
  <w15:chartTrackingRefBased/>
  <w15:docId w15:val="{7E0F9FCA-3A9A-4338-81D5-E135A3FA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3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fin.a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Khachatryan</dc:creator>
  <cp:keywords>https://mul2-minfin.gov.am/tasks/755908/oneclick/Calendar 2024.docx?token=391286fd95dcc81b1849dfed63fb9839</cp:keywords>
  <dc:description/>
  <cp:lastModifiedBy>Kristine Khachatryan</cp:lastModifiedBy>
  <cp:revision>4</cp:revision>
  <dcterms:created xsi:type="dcterms:W3CDTF">2022-02-18T06:56:00Z</dcterms:created>
  <dcterms:modified xsi:type="dcterms:W3CDTF">2024-01-18T07:48:00Z</dcterms:modified>
</cp:coreProperties>
</file>